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F3" w:rsidRPr="00287980" w:rsidRDefault="00BC37F3" w:rsidP="00AC4BFF">
      <w:pPr>
        <w:ind w:firstLine="567"/>
        <w:jc w:val="center"/>
        <w:rPr>
          <w:rFonts w:asciiTheme="minorHAnsi" w:hAnsiTheme="minorHAnsi"/>
          <w:b/>
        </w:rPr>
      </w:pPr>
    </w:p>
    <w:p w:rsidR="00245682" w:rsidRPr="00287980" w:rsidRDefault="00AC4BFF" w:rsidP="00245682">
      <w:pPr>
        <w:jc w:val="center"/>
        <w:rPr>
          <w:rFonts w:asciiTheme="minorHAnsi" w:hAnsiTheme="minorHAnsi"/>
          <w:b/>
        </w:rPr>
      </w:pPr>
      <w:r w:rsidRPr="00287980">
        <w:rPr>
          <w:rFonts w:asciiTheme="minorHAnsi" w:hAnsiTheme="minorHAnsi"/>
          <w:b/>
        </w:rPr>
        <w:t xml:space="preserve">Порядок подключения </w:t>
      </w:r>
      <w:r w:rsidR="00245682" w:rsidRPr="00287980">
        <w:rPr>
          <w:rFonts w:asciiTheme="minorHAnsi" w:hAnsiTheme="minorHAnsi"/>
          <w:b/>
        </w:rPr>
        <w:t xml:space="preserve">к электронному документообороту с </w:t>
      </w:r>
    </w:p>
    <w:p w:rsidR="00AC4BFF" w:rsidRPr="00287980" w:rsidRDefault="00245682" w:rsidP="00245682">
      <w:pPr>
        <w:jc w:val="center"/>
        <w:rPr>
          <w:rFonts w:asciiTheme="minorHAnsi" w:hAnsiTheme="minorHAnsi"/>
          <w:b/>
        </w:rPr>
      </w:pPr>
      <w:r w:rsidRPr="00287980">
        <w:rPr>
          <w:rFonts w:asciiTheme="minorHAnsi" w:hAnsiTheme="minorHAnsi"/>
          <w:b/>
        </w:rPr>
        <w:t>ОАО «</w:t>
      </w:r>
      <w:proofErr w:type="spellStart"/>
      <w:r w:rsidRPr="00287980">
        <w:rPr>
          <w:rFonts w:asciiTheme="minorHAnsi" w:hAnsiTheme="minorHAnsi"/>
          <w:b/>
        </w:rPr>
        <w:t>Энергосбыт</w:t>
      </w:r>
      <w:proofErr w:type="spellEnd"/>
      <w:r w:rsidRPr="00287980">
        <w:rPr>
          <w:rFonts w:asciiTheme="minorHAnsi" w:hAnsiTheme="minorHAnsi"/>
          <w:b/>
        </w:rPr>
        <w:t xml:space="preserve"> Ростовэнерго» </w:t>
      </w:r>
      <w:r w:rsidR="005D4FFE">
        <w:rPr>
          <w:rFonts w:asciiTheme="minorHAnsi" w:hAnsiTheme="minorHAnsi"/>
          <w:b/>
        </w:rPr>
        <w:t>в системе</w:t>
      </w:r>
      <w:r w:rsidRPr="00287980">
        <w:rPr>
          <w:rFonts w:asciiTheme="minorHAnsi" w:hAnsiTheme="minorHAnsi"/>
          <w:b/>
        </w:rPr>
        <w:t xml:space="preserve"> </w:t>
      </w:r>
      <w:r w:rsidR="005D4FFE">
        <w:rPr>
          <w:rFonts w:asciiTheme="minorHAnsi" w:hAnsiTheme="minorHAnsi"/>
          <w:b/>
        </w:rPr>
        <w:t>ViPNet ЭДО Документ</w:t>
      </w:r>
    </w:p>
    <w:p w:rsidR="00BE163C" w:rsidRPr="00287980" w:rsidRDefault="00BE163C" w:rsidP="00245682">
      <w:pPr>
        <w:jc w:val="center"/>
        <w:rPr>
          <w:rFonts w:asciiTheme="minorHAnsi" w:hAnsiTheme="minorHAnsi"/>
          <w:b/>
        </w:rPr>
      </w:pPr>
    </w:p>
    <w:p w:rsidR="009C62CE" w:rsidRDefault="009C62CE" w:rsidP="00245682">
      <w:pPr>
        <w:jc w:val="both"/>
        <w:rPr>
          <w:rFonts w:asciiTheme="minorHAnsi" w:hAnsiTheme="minorHAnsi"/>
        </w:rPr>
      </w:pPr>
      <w:r w:rsidRPr="00287980">
        <w:rPr>
          <w:rFonts w:asciiTheme="minorHAnsi" w:hAnsiTheme="minorHAnsi"/>
        </w:rPr>
        <w:t xml:space="preserve">Для подключения к услуге </w:t>
      </w:r>
      <w:r w:rsidR="00245682" w:rsidRPr="00287980">
        <w:rPr>
          <w:rFonts w:asciiTheme="minorHAnsi" w:hAnsiTheme="minorHAnsi"/>
        </w:rPr>
        <w:t xml:space="preserve">юридически значимого </w:t>
      </w:r>
      <w:r w:rsidR="00287980" w:rsidRPr="00287980">
        <w:rPr>
          <w:rFonts w:asciiTheme="minorHAnsi" w:hAnsiTheme="minorHAnsi"/>
        </w:rPr>
        <w:t xml:space="preserve">электронного </w:t>
      </w:r>
      <w:r w:rsidRPr="00287980">
        <w:rPr>
          <w:rFonts w:asciiTheme="minorHAnsi" w:hAnsiTheme="minorHAnsi"/>
        </w:rPr>
        <w:t>документооборота</w:t>
      </w:r>
      <w:r w:rsidR="00245682" w:rsidRPr="00287980">
        <w:rPr>
          <w:rFonts w:asciiTheme="minorHAnsi" w:hAnsiTheme="minorHAnsi"/>
        </w:rPr>
        <w:t xml:space="preserve"> (обмен </w:t>
      </w:r>
      <w:r w:rsidR="0088262B" w:rsidRPr="00287980">
        <w:rPr>
          <w:rFonts w:asciiTheme="minorHAnsi" w:hAnsiTheme="minorHAnsi"/>
        </w:rPr>
        <w:t>бухгалтерски</w:t>
      </w:r>
      <w:r w:rsidR="00245682" w:rsidRPr="00287980">
        <w:rPr>
          <w:rFonts w:asciiTheme="minorHAnsi" w:hAnsiTheme="minorHAnsi"/>
        </w:rPr>
        <w:t>ми</w:t>
      </w:r>
      <w:r w:rsidR="0088262B" w:rsidRPr="00287980">
        <w:rPr>
          <w:rFonts w:asciiTheme="minorHAnsi" w:hAnsiTheme="minorHAnsi"/>
        </w:rPr>
        <w:t xml:space="preserve"> и </w:t>
      </w:r>
      <w:r w:rsidR="00245682" w:rsidRPr="00287980">
        <w:rPr>
          <w:rFonts w:asciiTheme="minorHAnsi" w:hAnsiTheme="minorHAnsi"/>
        </w:rPr>
        <w:t xml:space="preserve">иными </w:t>
      </w:r>
      <w:r w:rsidR="0088262B" w:rsidRPr="00287980">
        <w:rPr>
          <w:rFonts w:asciiTheme="minorHAnsi" w:hAnsiTheme="minorHAnsi"/>
        </w:rPr>
        <w:t>документами</w:t>
      </w:r>
      <w:r w:rsidR="00245682" w:rsidRPr="00287980">
        <w:rPr>
          <w:rFonts w:asciiTheme="minorHAnsi" w:hAnsiTheme="minorHAnsi"/>
        </w:rPr>
        <w:t>)</w:t>
      </w:r>
      <w:r w:rsidR="0088262B" w:rsidRPr="00287980">
        <w:rPr>
          <w:rFonts w:asciiTheme="minorHAnsi" w:hAnsiTheme="minorHAnsi"/>
        </w:rPr>
        <w:t xml:space="preserve"> необходимо:</w:t>
      </w:r>
    </w:p>
    <w:p w:rsidR="00287980" w:rsidRPr="00287980" w:rsidRDefault="00287980" w:rsidP="00245682">
      <w:pPr>
        <w:jc w:val="both"/>
        <w:rPr>
          <w:rFonts w:asciiTheme="minorHAnsi" w:hAnsiTheme="minorHAnsi"/>
        </w:rPr>
      </w:pPr>
    </w:p>
    <w:p w:rsidR="000A30E9" w:rsidRPr="00287980" w:rsidRDefault="000A30E9" w:rsidP="00245682">
      <w:pPr>
        <w:pStyle w:val="ac"/>
        <w:numPr>
          <w:ilvl w:val="0"/>
          <w:numId w:val="3"/>
        </w:numPr>
        <w:ind w:left="0" w:firstLine="0"/>
        <w:jc w:val="both"/>
        <w:rPr>
          <w:rFonts w:asciiTheme="minorHAnsi" w:hAnsiTheme="minorHAnsi"/>
          <w:b/>
        </w:rPr>
      </w:pPr>
      <w:r w:rsidRPr="00287980">
        <w:rPr>
          <w:rFonts w:asciiTheme="minorHAnsi" w:hAnsiTheme="minorHAnsi"/>
          <w:b/>
        </w:rPr>
        <w:t>За</w:t>
      </w:r>
      <w:r w:rsidR="00B97C86" w:rsidRPr="00287980">
        <w:rPr>
          <w:rFonts w:asciiTheme="minorHAnsi" w:hAnsiTheme="minorHAnsi"/>
          <w:b/>
        </w:rPr>
        <w:t>регистр</w:t>
      </w:r>
      <w:r w:rsidRPr="00287980">
        <w:rPr>
          <w:rFonts w:asciiTheme="minorHAnsi" w:hAnsiTheme="minorHAnsi"/>
          <w:b/>
        </w:rPr>
        <w:t>ироваться</w:t>
      </w:r>
      <w:r w:rsidR="00B97C86" w:rsidRPr="00287980">
        <w:rPr>
          <w:rFonts w:asciiTheme="minorHAnsi" w:hAnsiTheme="minorHAnsi"/>
          <w:b/>
        </w:rPr>
        <w:t xml:space="preserve"> в системе </w:t>
      </w:r>
    </w:p>
    <w:p w:rsidR="00287980" w:rsidRDefault="0016015E" w:rsidP="00245682">
      <w:pPr>
        <w:pStyle w:val="ac"/>
        <w:ind w:left="0"/>
        <w:jc w:val="both"/>
        <w:rPr>
          <w:rFonts w:asciiTheme="minorHAnsi" w:hAnsiTheme="minorHAnsi"/>
        </w:rPr>
      </w:pPr>
      <w:r w:rsidRPr="00287980">
        <w:rPr>
          <w:rFonts w:asciiTheme="minorHAnsi" w:hAnsiTheme="minorHAnsi"/>
        </w:rPr>
        <w:t xml:space="preserve">Для этого в </w:t>
      </w:r>
      <w:r w:rsidR="00941636" w:rsidRPr="00287980">
        <w:rPr>
          <w:rFonts w:asciiTheme="minorHAnsi" w:hAnsiTheme="minorHAnsi"/>
        </w:rPr>
        <w:t xml:space="preserve">браузере </w:t>
      </w:r>
      <w:r w:rsidR="00941636" w:rsidRPr="00287980">
        <w:rPr>
          <w:rFonts w:asciiTheme="minorHAnsi" w:hAnsiTheme="minorHAnsi"/>
          <w:lang w:val="en-US"/>
        </w:rPr>
        <w:t>Internet</w:t>
      </w:r>
      <w:r w:rsidR="00941636" w:rsidRPr="00287980">
        <w:rPr>
          <w:rFonts w:asciiTheme="minorHAnsi" w:hAnsiTheme="minorHAnsi"/>
        </w:rPr>
        <w:t xml:space="preserve"> </w:t>
      </w:r>
      <w:r w:rsidR="00941636" w:rsidRPr="00287980">
        <w:rPr>
          <w:rFonts w:asciiTheme="minorHAnsi" w:hAnsiTheme="minorHAnsi"/>
          <w:lang w:val="en-US"/>
        </w:rPr>
        <w:t>Explorer</w:t>
      </w:r>
      <w:r w:rsidRPr="00287980">
        <w:rPr>
          <w:rFonts w:asciiTheme="minorHAnsi" w:hAnsiTheme="minorHAnsi"/>
        </w:rPr>
        <w:t xml:space="preserve"> </w:t>
      </w:r>
      <w:r w:rsidR="00941636" w:rsidRPr="00287980">
        <w:rPr>
          <w:rFonts w:asciiTheme="minorHAnsi" w:hAnsiTheme="minorHAnsi"/>
        </w:rPr>
        <w:t>8</w:t>
      </w:r>
      <w:r w:rsidRPr="00287980">
        <w:rPr>
          <w:rFonts w:asciiTheme="minorHAnsi" w:hAnsiTheme="minorHAnsi"/>
        </w:rPr>
        <w:t xml:space="preserve"> </w:t>
      </w:r>
      <w:r w:rsidR="00941636" w:rsidRPr="00287980">
        <w:rPr>
          <w:rFonts w:asciiTheme="minorHAnsi" w:hAnsiTheme="minorHAnsi"/>
        </w:rPr>
        <w:t xml:space="preserve">(или выше) с компьютера, на котором </w:t>
      </w:r>
      <w:r w:rsidR="007C1A31">
        <w:rPr>
          <w:rFonts w:asciiTheme="minorHAnsi" w:hAnsiTheme="minorHAnsi"/>
        </w:rPr>
        <w:t xml:space="preserve">предполагается использование </w:t>
      </w:r>
      <w:r w:rsidR="000A30E9" w:rsidRPr="00287980">
        <w:rPr>
          <w:rFonts w:asciiTheme="minorHAnsi" w:hAnsiTheme="minorHAnsi"/>
        </w:rPr>
        <w:t>ViPNet ЭДО Документ</w:t>
      </w:r>
      <w:r w:rsidR="007C1A31">
        <w:rPr>
          <w:rFonts w:asciiTheme="minorHAnsi" w:hAnsiTheme="minorHAnsi"/>
        </w:rPr>
        <w:t xml:space="preserve"> (на нем же должна быть установлена электронная подпись)</w:t>
      </w:r>
      <w:r w:rsidR="004846B3">
        <w:rPr>
          <w:rFonts w:asciiTheme="minorHAnsi" w:hAnsiTheme="minorHAnsi"/>
        </w:rPr>
        <w:t>,</w:t>
      </w:r>
      <w:r w:rsidR="00287980" w:rsidRPr="00287980">
        <w:rPr>
          <w:rFonts w:asciiTheme="minorHAnsi" w:hAnsiTheme="minorHAnsi"/>
        </w:rPr>
        <w:t xml:space="preserve"> </w:t>
      </w:r>
      <w:r w:rsidR="004846B3">
        <w:rPr>
          <w:rFonts w:asciiTheme="minorHAnsi" w:hAnsiTheme="minorHAnsi"/>
        </w:rPr>
        <w:t>перейдите</w:t>
      </w:r>
      <w:r w:rsidR="00287980">
        <w:rPr>
          <w:rFonts w:asciiTheme="minorHAnsi" w:hAnsiTheme="minorHAnsi"/>
        </w:rPr>
        <w:t xml:space="preserve"> </w:t>
      </w:r>
      <w:r w:rsidR="00451EE4">
        <w:rPr>
          <w:rFonts w:asciiTheme="minorHAnsi" w:hAnsiTheme="minorHAnsi"/>
        </w:rPr>
        <w:t xml:space="preserve">на специальный портал регистрации участников проекта </w:t>
      </w:r>
      <w:r w:rsidR="00287980">
        <w:rPr>
          <w:rFonts w:asciiTheme="minorHAnsi" w:hAnsiTheme="minorHAnsi"/>
        </w:rPr>
        <w:t>по ссылке:</w:t>
      </w:r>
      <w:r w:rsidR="00287980" w:rsidRPr="00287980">
        <w:rPr>
          <w:rFonts w:asciiTheme="minorHAnsi" w:hAnsiTheme="minorHAnsi"/>
        </w:rPr>
        <w:t xml:space="preserve"> </w:t>
      </w:r>
      <w:hyperlink r:id="rId8" w:history="1">
        <w:r w:rsidR="00287980" w:rsidRPr="00287980">
          <w:rPr>
            <w:rStyle w:val="ad"/>
            <w:rFonts w:asciiTheme="minorHAnsi" w:hAnsiTheme="minorHAnsi"/>
          </w:rPr>
          <w:t>http://rossbt.iitrust.ru/</w:t>
        </w:r>
      </w:hyperlink>
      <w:r w:rsidRPr="00287980">
        <w:rPr>
          <w:rFonts w:asciiTheme="minorHAnsi" w:hAnsiTheme="minorHAnsi"/>
        </w:rPr>
        <w:t xml:space="preserve">. </w:t>
      </w:r>
    </w:p>
    <w:p w:rsidR="00451EE4" w:rsidRDefault="00451EE4" w:rsidP="00245682">
      <w:pPr>
        <w:pStyle w:val="ac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Для работы в системе вам </w:t>
      </w:r>
      <w:r w:rsidR="00287980">
        <w:rPr>
          <w:rFonts w:asciiTheme="minorHAnsi" w:hAnsiTheme="minorHAnsi"/>
        </w:rPr>
        <w:t>необходима</w:t>
      </w:r>
      <w:r>
        <w:rPr>
          <w:rFonts w:asciiTheme="minorHAnsi" w:hAnsiTheme="minorHAnsi"/>
        </w:rPr>
        <w:t xml:space="preserve"> только</w:t>
      </w:r>
      <w:r w:rsidR="00287980">
        <w:rPr>
          <w:rFonts w:asciiTheme="minorHAnsi" w:hAnsiTheme="minorHAnsi"/>
        </w:rPr>
        <w:t xml:space="preserve"> </w:t>
      </w:r>
      <w:r w:rsidR="00287980" w:rsidRPr="00451EE4">
        <w:rPr>
          <w:rFonts w:asciiTheme="minorHAnsi" w:hAnsiTheme="minorHAnsi"/>
          <w:b/>
        </w:rPr>
        <w:t xml:space="preserve">квалифицированная электронная </w:t>
      </w:r>
      <w:r w:rsidR="00FD1336" w:rsidRPr="00451EE4">
        <w:rPr>
          <w:rFonts w:asciiTheme="minorHAnsi" w:hAnsiTheme="minorHAnsi"/>
          <w:b/>
        </w:rPr>
        <w:t>подпись</w:t>
      </w:r>
      <w:r>
        <w:rPr>
          <w:rFonts w:asciiTheme="minorHAnsi" w:hAnsiTheme="minorHAnsi"/>
        </w:rPr>
        <w:t>**</w:t>
      </w:r>
      <w:r w:rsidR="005D4FFE">
        <w:rPr>
          <w:rFonts w:asciiTheme="minorHAnsi" w:hAnsiTheme="minorHAnsi"/>
        </w:rPr>
        <w:t>.</w:t>
      </w:r>
    </w:p>
    <w:p w:rsidR="00941636" w:rsidRPr="00287980" w:rsidRDefault="00451EE4" w:rsidP="00245682">
      <w:pPr>
        <w:pStyle w:val="ac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</w:t>
      </w:r>
      <w:r w:rsidR="0016015E" w:rsidRPr="00287980">
        <w:rPr>
          <w:rFonts w:asciiTheme="minorHAnsi" w:hAnsiTheme="minorHAnsi"/>
        </w:rPr>
        <w:t xml:space="preserve"> открывшемся окне сдела</w:t>
      </w:r>
      <w:r w:rsidR="00FD1336">
        <w:rPr>
          <w:rFonts w:asciiTheme="minorHAnsi" w:hAnsiTheme="minorHAnsi"/>
        </w:rPr>
        <w:t>й</w:t>
      </w:r>
      <w:r w:rsidR="0016015E" w:rsidRPr="00287980">
        <w:rPr>
          <w:rFonts w:asciiTheme="minorHAnsi" w:hAnsiTheme="minorHAnsi"/>
        </w:rPr>
        <w:t>т</w:t>
      </w:r>
      <w:r w:rsidR="00FD1336">
        <w:rPr>
          <w:rFonts w:asciiTheme="minorHAnsi" w:hAnsiTheme="minorHAnsi"/>
        </w:rPr>
        <w:t>е</w:t>
      </w:r>
      <w:r w:rsidR="0016015E" w:rsidRPr="00287980">
        <w:rPr>
          <w:rFonts w:asciiTheme="minorHAnsi" w:hAnsiTheme="minorHAnsi"/>
        </w:rPr>
        <w:t xml:space="preserve"> выбор:</w:t>
      </w:r>
    </w:p>
    <w:p w:rsidR="00941636" w:rsidRPr="00287980" w:rsidRDefault="00451EE4" w:rsidP="0016015E">
      <w:pPr>
        <w:pStyle w:val="ac"/>
        <w:numPr>
          <w:ilvl w:val="0"/>
          <w:numId w:val="4"/>
        </w:numPr>
        <w:jc w:val="both"/>
        <w:rPr>
          <w:rStyle w:val="ad"/>
          <w:rFonts w:asciiTheme="minorHAnsi" w:hAnsiTheme="minorHAnsi"/>
          <w:color w:val="auto"/>
          <w:u w:val="none"/>
        </w:rPr>
      </w:pPr>
      <w:r>
        <w:rPr>
          <w:rStyle w:val="ad"/>
          <w:rFonts w:asciiTheme="minorHAnsi" w:hAnsiTheme="minorHAnsi"/>
          <w:color w:val="auto"/>
          <w:u w:val="none"/>
        </w:rPr>
        <w:t xml:space="preserve">Если у вас нет подписи или вам требуется помощь наших специалистов, </w:t>
      </w:r>
      <w:r w:rsidR="00941636" w:rsidRPr="00287980">
        <w:rPr>
          <w:rStyle w:val="ad"/>
          <w:rFonts w:asciiTheme="minorHAnsi" w:hAnsiTheme="minorHAnsi"/>
          <w:color w:val="auto"/>
          <w:u w:val="none"/>
        </w:rPr>
        <w:t xml:space="preserve">для получения квалифицированной электронной подписи </w:t>
      </w:r>
      <w:r>
        <w:rPr>
          <w:rStyle w:val="ad"/>
          <w:rFonts w:asciiTheme="minorHAnsi" w:hAnsiTheme="minorHAnsi"/>
          <w:color w:val="auto"/>
          <w:u w:val="none"/>
        </w:rPr>
        <w:t xml:space="preserve">и подключения к системе нажмите кнопку </w:t>
      </w:r>
      <w:r w:rsidRPr="00451EE4">
        <w:rPr>
          <w:rStyle w:val="ad"/>
          <w:rFonts w:asciiTheme="minorHAnsi" w:hAnsiTheme="minorHAnsi"/>
          <w:b/>
          <w:color w:val="auto"/>
          <w:u w:val="none"/>
        </w:rPr>
        <w:t>«</w:t>
      </w:r>
      <w:r w:rsidR="00941636" w:rsidRPr="00287980">
        <w:rPr>
          <w:rStyle w:val="ad"/>
          <w:rFonts w:asciiTheme="minorHAnsi" w:hAnsiTheme="minorHAnsi"/>
          <w:b/>
          <w:color w:val="auto"/>
          <w:u w:val="none"/>
        </w:rPr>
        <w:t>Подать заявку на регистрацию»</w:t>
      </w:r>
      <w:r w:rsidR="00F14EC2" w:rsidRPr="00287980">
        <w:rPr>
          <w:rStyle w:val="ad"/>
          <w:rFonts w:asciiTheme="minorHAnsi" w:hAnsiTheme="minorHAnsi"/>
          <w:color w:val="auto"/>
          <w:u w:val="none"/>
        </w:rPr>
        <w:t>;</w:t>
      </w:r>
    </w:p>
    <w:p w:rsidR="0017334D" w:rsidRDefault="00FB1DAC" w:rsidP="0016015E">
      <w:pPr>
        <w:pStyle w:val="ac"/>
        <w:numPr>
          <w:ilvl w:val="0"/>
          <w:numId w:val="4"/>
        </w:numPr>
        <w:jc w:val="both"/>
        <w:rPr>
          <w:rStyle w:val="ad"/>
          <w:rFonts w:asciiTheme="minorHAnsi" w:hAnsiTheme="minorHAnsi"/>
          <w:color w:val="auto"/>
          <w:u w:val="none"/>
        </w:rPr>
      </w:pPr>
      <w:r>
        <w:rPr>
          <w:rStyle w:val="ad"/>
          <w:rFonts w:asciiTheme="minorHAnsi" w:hAnsiTheme="minorHAnsi"/>
          <w:color w:val="auto"/>
          <w:u w:val="none"/>
        </w:rPr>
        <w:t>П</w:t>
      </w:r>
      <w:r w:rsidR="00941636" w:rsidRPr="00287980">
        <w:rPr>
          <w:rStyle w:val="ad"/>
          <w:rFonts w:asciiTheme="minorHAnsi" w:hAnsiTheme="minorHAnsi"/>
          <w:color w:val="auto"/>
          <w:u w:val="none"/>
        </w:rPr>
        <w:t xml:space="preserve">ри наличии у Вас квалифицированной электронной подписи </w:t>
      </w:r>
      <w:r w:rsidR="00451EE4">
        <w:rPr>
          <w:rStyle w:val="ad"/>
          <w:rFonts w:asciiTheme="minorHAnsi" w:hAnsiTheme="minorHAnsi"/>
          <w:color w:val="auto"/>
          <w:u w:val="none"/>
        </w:rPr>
        <w:t xml:space="preserve">вы можете зарегистрироваться сразу с ее использованием, нажав кнопку </w:t>
      </w:r>
      <w:r w:rsidR="00941636" w:rsidRPr="00287980">
        <w:rPr>
          <w:rStyle w:val="ad"/>
          <w:rFonts w:asciiTheme="minorHAnsi" w:hAnsiTheme="minorHAnsi"/>
          <w:b/>
          <w:color w:val="auto"/>
          <w:u w:val="none"/>
        </w:rPr>
        <w:t>«</w:t>
      </w:r>
      <w:r w:rsidR="000A30E9" w:rsidRPr="00287980">
        <w:rPr>
          <w:rStyle w:val="ad"/>
          <w:rFonts w:asciiTheme="minorHAnsi" w:hAnsiTheme="minorHAnsi"/>
          <w:b/>
          <w:color w:val="auto"/>
          <w:u w:val="none"/>
        </w:rPr>
        <w:t>З</w:t>
      </w:r>
      <w:r w:rsidR="00941636" w:rsidRPr="00287980">
        <w:rPr>
          <w:rStyle w:val="ad"/>
          <w:rFonts w:asciiTheme="minorHAnsi" w:hAnsiTheme="minorHAnsi"/>
          <w:b/>
          <w:color w:val="auto"/>
          <w:u w:val="none"/>
        </w:rPr>
        <w:t>арегистрироваться самостоятельно»</w:t>
      </w:r>
      <w:r w:rsidR="00F14EC2" w:rsidRPr="00287980">
        <w:rPr>
          <w:rStyle w:val="ad"/>
          <w:rFonts w:asciiTheme="minorHAnsi" w:hAnsiTheme="minorHAnsi"/>
          <w:color w:val="auto"/>
          <w:u w:val="none"/>
        </w:rPr>
        <w:t>.</w:t>
      </w:r>
    </w:p>
    <w:p w:rsidR="00451EE4" w:rsidRPr="00287980" w:rsidRDefault="00451EE4" w:rsidP="00451EE4">
      <w:pPr>
        <w:pStyle w:val="ac"/>
        <w:jc w:val="both"/>
        <w:rPr>
          <w:rStyle w:val="ad"/>
          <w:rFonts w:asciiTheme="minorHAnsi" w:hAnsiTheme="minorHAnsi"/>
          <w:color w:val="auto"/>
          <w:u w:val="none"/>
        </w:rPr>
      </w:pPr>
    </w:p>
    <w:p w:rsidR="00EA6015" w:rsidRPr="00287980" w:rsidRDefault="00FD1336" w:rsidP="00245682">
      <w:pPr>
        <w:pStyle w:val="ac"/>
        <w:ind w:left="0"/>
        <w:jc w:val="both"/>
        <w:rPr>
          <w:rStyle w:val="ad"/>
          <w:rFonts w:asciiTheme="minorHAnsi" w:hAnsiTheme="minorHAnsi"/>
          <w:color w:val="auto"/>
          <w:u w:val="none"/>
        </w:rPr>
      </w:pPr>
      <w:r>
        <w:rPr>
          <w:rStyle w:val="ad"/>
          <w:rFonts w:asciiTheme="minorHAnsi" w:hAnsiTheme="minorHAnsi"/>
          <w:color w:val="auto"/>
          <w:u w:val="none"/>
        </w:rPr>
        <w:t xml:space="preserve">Для завершения регистрации продолжите следовать </w:t>
      </w:r>
      <w:r w:rsidR="0016015E" w:rsidRPr="00287980">
        <w:rPr>
          <w:rStyle w:val="ad"/>
          <w:rFonts w:asciiTheme="minorHAnsi" w:hAnsiTheme="minorHAnsi"/>
          <w:color w:val="auto"/>
          <w:u w:val="none"/>
        </w:rPr>
        <w:t>появляющимся инструкциям.</w:t>
      </w:r>
    </w:p>
    <w:p w:rsidR="0016015E" w:rsidRPr="00287980" w:rsidRDefault="0016015E" w:rsidP="00245682">
      <w:pPr>
        <w:pStyle w:val="ac"/>
        <w:ind w:left="0"/>
        <w:jc w:val="both"/>
        <w:rPr>
          <w:rStyle w:val="ad"/>
          <w:rFonts w:asciiTheme="minorHAnsi" w:hAnsiTheme="minorHAnsi"/>
          <w:color w:val="auto"/>
          <w:u w:val="none"/>
        </w:rPr>
      </w:pPr>
    </w:p>
    <w:p w:rsidR="000A30E9" w:rsidRPr="00FD1336" w:rsidRDefault="0016015E" w:rsidP="00D21C6B">
      <w:pPr>
        <w:pStyle w:val="ac"/>
        <w:numPr>
          <w:ilvl w:val="0"/>
          <w:numId w:val="3"/>
        </w:numPr>
        <w:ind w:left="0" w:firstLine="0"/>
        <w:jc w:val="both"/>
        <w:rPr>
          <w:rFonts w:asciiTheme="minorHAnsi" w:hAnsiTheme="minorHAnsi"/>
        </w:rPr>
      </w:pPr>
      <w:r w:rsidRPr="00FD1336">
        <w:rPr>
          <w:rFonts w:asciiTheme="minorHAnsi" w:hAnsiTheme="minorHAnsi"/>
          <w:b/>
        </w:rPr>
        <w:t>После успешной регистрации</w:t>
      </w:r>
      <w:r w:rsidRPr="00FD1336">
        <w:rPr>
          <w:rFonts w:asciiTheme="minorHAnsi" w:hAnsiTheme="minorHAnsi"/>
        </w:rPr>
        <w:t xml:space="preserve"> на указанный вами адрес электронной почты придет письмо </w:t>
      </w:r>
      <w:r w:rsidR="00FD1336" w:rsidRPr="00FD1336">
        <w:rPr>
          <w:rFonts w:asciiTheme="minorHAnsi" w:hAnsiTheme="minorHAnsi"/>
        </w:rPr>
        <w:t>с информацией о вашем подключении</w:t>
      </w:r>
      <w:r w:rsidRPr="00FD1336">
        <w:rPr>
          <w:rFonts w:asciiTheme="minorHAnsi" w:hAnsiTheme="minorHAnsi"/>
        </w:rPr>
        <w:t>.</w:t>
      </w:r>
      <w:r w:rsidR="00FD1336" w:rsidRPr="00FD1336">
        <w:rPr>
          <w:rFonts w:asciiTheme="minorHAnsi" w:hAnsiTheme="minorHAnsi"/>
        </w:rPr>
        <w:t xml:space="preserve"> </w:t>
      </w:r>
      <w:r w:rsidR="0000013C">
        <w:rPr>
          <w:rFonts w:asciiTheme="minorHAnsi" w:hAnsiTheme="minorHAnsi"/>
        </w:rPr>
        <w:t xml:space="preserve">Для начала работы в </w:t>
      </w:r>
      <w:r w:rsidR="0000013C" w:rsidRPr="0000013C">
        <w:rPr>
          <w:rFonts w:asciiTheme="minorHAnsi" w:hAnsiTheme="minorHAnsi"/>
          <w:b/>
          <w:lang w:val="en-US"/>
        </w:rPr>
        <w:t>ViPNet</w:t>
      </w:r>
      <w:r w:rsidR="0000013C" w:rsidRPr="0000013C">
        <w:rPr>
          <w:rFonts w:asciiTheme="minorHAnsi" w:hAnsiTheme="minorHAnsi"/>
          <w:b/>
        </w:rPr>
        <w:t xml:space="preserve"> ЭДО Документ</w:t>
      </w:r>
      <w:r w:rsidR="0000013C">
        <w:rPr>
          <w:rFonts w:asciiTheme="minorHAnsi" w:hAnsiTheme="minorHAnsi"/>
        </w:rPr>
        <w:t xml:space="preserve"> п</w:t>
      </w:r>
      <w:r w:rsidR="00E142C6" w:rsidRPr="00FD1336">
        <w:rPr>
          <w:rFonts w:asciiTheme="minorHAnsi" w:hAnsiTheme="minorHAnsi"/>
        </w:rPr>
        <w:t>ерейдите по ссылке</w:t>
      </w:r>
      <w:r w:rsidR="00841ECF" w:rsidRPr="00FD1336">
        <w:rPr>
          <w:rFonts w:asciiTheme="minorHAnsi" w:hAnsiTheme="minorHAnsi"/>
        </w:rPr>
        <w:t>,</w:t>
      </w:r>
      <w:r w:rsidR="00E142C6" w:rsidRPr="00FD1336">
        <w:rPr>
          <w:rFonts w:asciiTheme="minorHAnsi" w:hAnsiTheme="minorHAnsi"/>
        </w:rPr>
        <w:t xml:space="preserve"> указанной в письме</w:t>
      </w:r>
      <w:r w:rsidR="009C3B74" w:rsidRPr="00FD1336">
        <w:rPr>
          <w:rFonts w:asciiTheme="minorHAnsi" w:hAnsiTheme="minorHAnsi"/>
        </w:rPr>
        <w:t>.</w:t>
      </w:r>
      <w:r w:rsidR="00FD1336">
        <w:rPr>
          <w:rFonts w:asciiTheme="minorHAnsi" w:hAnsiTheme="minorHAnsi"/>
        </w:rPr>
        <w:t xml:space="preserve"> Нажмите на закладку</w:t>
      </w:r>
      <w:r w:rsidR="00B0148D" w:rsidRPr="00FD1336">
        <w:rPr>
          <w:rFonts w:asciiTheme="minorHAnsi" w:hAnsiTheme="minorHAnsi"/>
        </w:rPr>
        <w:t xml:space="preserve"> </w:t>
      </w:r>
      <w:r w:rsidR="00B0148D" w:rsidRPr="00FD1336">
        <w:rPr>
          <w:rFonts w:asciiTheme="minorHAnsi" w:hAnsiTheme="minorHAnsi"/>
          <w:b/>
        </w:rPr>
        <w:t>«Вход по сертификату»</w:t>
      </w:r>
      <w:r w:rsidR="00B0148D" w:rsidRPr="00FD1336">
        <w:rPr>
          <w:rFonts w:asciiTheme="minorHAnsi" w:hAnsiTheme="minorHAnsi"/>
        </w:rPr>
        <w:t xml:space="preserve"> и </w:t>
      </w:r>
      <w:r w:rsidR="00FD1336">
        <w:rPr>
          <w:rFonts w:asciiTheme="minorHAnsi" w:hAnsiTheme="minorHAnsi"/>
        </w:rPr>
        <w:t>выберите</w:t>
      </w:r>
      <w:r w:rsidR="00B0148D" w:rsidRPr="00FD1336">
        <w:rPr>
          <w:rFonts w:asciiTheme="minorHAnsi" w:hAnsiTheme="minorHAnsi"/>
        </w:rPr>
        <w:t xml:space="preserve"> </w:t>
      </w:r>
      <w:r w:rsidR="00FD1336" w:rsidRPr="00FD1336">
        <w:rPr>
          <w:rFonts w:asciiTheme="minorHAnsi" w:hAnsiTheme="minorHAnsi"/>
        </w:rPr>
        <w:t xml:space="preserve">из предложенного списка </w:t>
      </w:r>
      <w:r w:rsidR="00B0148D" w:rsidRPr="00FD1336">
        <w:rPr>
          <w:rFonts w:asciiTheme="minorHAnsi" w:hAnsiTheme="minorHAnsi"/>
        </w:rPr>
        <w:t>Вашу электронную подпись (сертификат).</w:t>
      </w:r>
    </w:p>
    <w:p w:rsidR="00B0148D" w:rsidRPr="00287980" w:rsidRDefault="00B0148D" w:rsidP="00245682">
      <w:pPr>
        <w:pStyle w:val="ac"/>
        <w:ind w:left="0"/>
        <w:jc w:val="both"/>
        <w:rPr>
          <w:rFonts w:asciiTheme="minorHAnsi" w:hAnsiTheme="minorHAnsi"/>
        </w:rPr>
      </w:pPr>
    </w:p>
    <w:p w:rsidR="00841ECF" w:rsidRPr="00287980" w:rsidRDefault="00B0148D" w:rsidP="00245682">
      <w:pPr>
        <w:pStyle w:val="ac"/>
        <w:numPr>
          <w:ilvl w:val="0"/>
          <w:numId w:val="3"/>
        </w:numPr>
        <w:ind w:left="0" w:firstLine="0"/>
        <w:jc w:val="both"/>
        <w:rPr>
          <w:rFonts w:asciiTheme="minorHAnsi" w:hAnsiTheme="minorHAnsi"/>
        </w:rPr>
      </w:pPr>
      <w:r w:rsidRPr="00287980">
        <w:rPr>
          <w:rFonts w:asciiTheme="minorHAnsi" w:hAnsiTheme="minorHAnsi"/>
          <w:b/>
        </w:rPr>
        <w:t xml:space="preserve">Нажмите кнопку «Войти» для </w:t>
      </w:r>
      <w:r w:rsidR="0000013C">
        <w:rPr>
          <w:rFonts w:asciiTheme="minorHAnsi" w:hAnsiTheme="minorHAnsi"/>
          <w:b/>
        </w:rPr>
        <w:t>авторизации</w:t>
      </w:r>
      <w:r w:rsidRPr="00287980">
        <w:rPr>
          <w:rFonts w:asciiTheme="minorHAnsi" w:hAnsiTheme="minorHAnsi"/>
          <w:b/>
        </w:rPr>
        <w:t xml:space="preserve"> в </w:t>
      </w:r>
      <w:r w:rsidR="0000013C">
        <w:rPr>
          <w:rFonts w:asciiTheme="minorHAnsi" w:hAnsiTheme="minorHAnsi"/>
          <w:b/>
        </w:rPr>
        <w:t>системе</w:t>
      </w:r>
      <w:r w:rsidR="00B90939" w:rsidRPr="00287980">
        <w:rPr>
          <w:rFonts w:asciiTheme="minorHAnsi" w:hAnsiTheme="minorHAnsi"/>
          <w:b/>
        </w:rPr>
        <w:t xml:space="preserve"> и </w:t>
      </w:r>
      <w:r w:rsidRPr="00287980">
        <w:rPr>
          <w:rFonts w:asciiTheme="minorHAnsi" w:hAnsiTheme="minorHAnsi"/>
          <w:b/>
        </w:rPr>
        <w:t xml:space="preserve">в появившемся окне подайте </w:t>
      </w:r>
      <w:r w:rsidR="009C62CE" w:rsidRPr="00287980">
        <w:rPr>
          <w:rFonts w:asciiTheme="minorHAnsi" w:hAnsiTheme="minorHAnsi"/>
          <w:b/>
        </w:rPr>
        <w:t>Заявление об участии в электронном документообороте</w:t>
      </w:r>
      <w:r w:rsidRPr="00287980">
        <w:rPr>
          <w:rFonts w:asciiTheme="minorHAnsi" w:hAnsiTheme="minorHAnsi"/>
          <w:b/>
        </w:rPr>
        <w:t>, нажав кнопку «Подписать и отправить».</w:t>
      </w:r>
      <w:r w:rsidR="009C62CE" w:rsidRPr="00287980">
        <w:rPr>
          <w:rFonts w:asciiTheme="minorHAnsi" w:hAnsiTheme="minorHAnsi"/>
        </w:rPr>
        <w:t xml:space="preserve"> </w:t>
      </w:r>
    </w:p>
    <w:p w:rsidR="009C62CE" w:rsidRDefault="009C62CE" w:rsidP="00245682">
      <w:pPr>
        <w:pStyle w:val="ac"/>
        <w:ind w:left="0"/>
        <w:jc w:val="both"/>
        <w:rPr>
          <w:rFonts w:asciiTheme="minorHAnsi" w:hAnsiTheme="minorHAnsi"/>
        </w:rPr>
      </w:pPr>
      <w:r w:rsidRPr="00287980">
        <w:rPr>
          <w:rFonts w:asciiTheme="minorHAnsi" w:hAnsiTheme="minorHAnsi"/>
        </w:rPr>
        <w:t xml:space="preserve">Подписание Заявления является </w:t>
      </w:r>
      <w:r w:rsidR="00FD1336" w:rsidRPr="00287980">
        <w:rPr>
          <w:rFonts w:asciiTheme="minorHAnsi" w:hAnsiTheme="minorHAnsi"/>
        </w:rPr>
        <w:t xml:space="preserve">Вашим </w:t>
      </w:r>
      <w:r w:rsidRPr="00287980">
        <w:rPr>
          <w:rFonts w:asciiTheme="minorHAnsi" w:hAnsiTheme="minorHAnsi"/>
        </w:rPr>
        <w:t>акцептом (присоединением) к публичной оферте на оказани</w:t>
      </w:r>
      <w:r w:rsidR="009C3B74" w:rsidRPr="00287980">
        <w:rPr>
          <w:rFonts w:asciiTheme="minorHAnsi" w:hAnsiTheme="minorHAnsi"/>
        </w:rPr>
        <w:t>е услуг э</w:t>
      </w:r>
      <w:r w:rsidRPr="00287980">
        <w:rPr>
          <w:rFonts w:asciiTheme="minorHAnsi" w:hAnsiTheme="minorHAnsi"/>
        </w:rPr>
        <w:t>лектронного документооборота и Регламенту Системы ЭДО.</w:t>
      </w:r>
    </w:p>
    <w:p w:rsidR="005D4FFE" w:rsidRPr="00287980" w:rsidRDefault="005D4FFE" w:rsidP="00245682">
      <w:pPr>
        <w:pStyle w:val="ac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После этого система полностью готова к работе, и Вы можете получать и отправлять документы.</w:t>
      </w:r>
    </w:p>
    <w:p w:rsidR="009C62CE" w:rsidRPr="00287980" w:rsidRDefault="009C62CE" w:rsidP="00245682">
      <w:pPr>
        <w:jc w:val="both"/>
        <w:rPr>
          <w:rFonts w:asciiTheme="minorHAnsi" w:hAnsiTheme="minorHAnsi"/>
        </w:rPr>
      </w:pPr>
    </w:p>
    <w:p w:rsidR="001A0340" w:rsidRPr="00245682" w:rsidRDefault="001A0340" w:rsidP="00287980">
      <w:pPr>
        <w:pBdr>
          <w:top w:val="single" w:sz="4" w:space="1" w:color="auto"/>
        </w:pBdr>
        <w:jc w:val="both"/>
        <w:rPr>
          <w:rFonts w:asciiTheme="minorHAnsi" w:hAnsiTheme="minorHAnsi"/>
          <w:color w:val="000000" w:themeColor="text1"/>
          <w:sz w:val="26"/>
          <w:szCs w:val="26"/>
        </w:rPr>
      </w:pPr>
    </w:p>
    <w:p w:rsidR="001A0340" w:rsidRPr="00287980" w:rsidRDefault="008466D3" w:rsidP="00245682">
      <w:pPr>
        <w:widowControl/>
        <w:spacing w:after="120"/>
        <w:jc w:val="both"/>
        <w:rPr>
          <w:rFonts w:asciiTheme="minorHAnsi" w:eastAsia="Times New Roman" w:hAnsiTheme="minorHAnsi"/>
          <w:b/>
          <w:kern w:val="0"/>
        </w:rPr>
      </w:pPr>
      <w:r w:rsidRPr="00287980">
        <w:rPr>
          <w:rFonts w:asciiTheme="minorHAnsi" w:eastAsia="Times New Roman" w:hAnsiTheme="minorHAnsi"/>
          <w:b/>
          <w:kern w:val="0"/>
        </w:rPr>
        <w:t>Более подробную информацию В</w:t>
      </w:r>
      <w:r w:rsidR="001A0340" w:rsidRPr="00287980">
        <w:rPr>
          <w:rFonts w:asciiTheme="minorHAnsi" w:eastAsia="Times New Roman" w:hAnsiTheme="minorHAnsi"/>
          <w:b/>
          <w:kern w:val="0"/>
        </w:rPr>
        <w:t>ы можете получить:</w:t>
      </w:r>
    </w:p>
    <w:p w:rsidR="001A0340" w:rsidRPr="00287980" w:rsidRDefault="001A0340" w:rsidP="00245682">
      <w:pPr>
        <w:rPr>
          <w:rFonts w:asciiTheme="minorHAnsi" w:hAnsiTheme="minorHAnsi"/>
          <w:lang w:eastAsia="ru-RU"/>
        </w:rPr>
      </w:pPr>
      <w:r w:rsidRPr="00287980">
        <w:rPr>
          <w:rFonts w:asciiTheme="minorHAnsi" w:hAnsiTheme="minorHAnsi"/>
          <w:lang w:eastAsia="ru-RU"/>
        </w:rPr>
        <w:t>ОАО «</w:t>
      </w:r>
      <w:proofErr w:type="spellStart"/>
      <w:r w:rsidRPr="00287980">
        <w:rPr>
          <w:rFonts w:asciiTheme="minorHAnsi" w:hAnsiTheme="minorHAnsi"/>
          <w:lang w:eastAsia="ru-RU"/>
        </w:rPr>
        <w:t>ИнфоТеКС</w:t>
      </w:r>
      <w:proofErr w:type="spellEnd"/>
      <w:r w:rsidRPr="00287980">
        <w:rPr>
          <w:rFonts w:asciiTheme="minorHAnsi" w:hAnsiTheme="minorHAnsi"/>
          <w:lang w:eastAsia="ru-RU"/>
        </w:rPr>
        <w:t xml:space="preserve"> Интернет Траст»</w:t>
      </w:r>
    </w:p>
    <w:p w:rsidR="001A0340" w:rsidRPr="00287980" w:rsidRDefault="001A0340" w:rsidP="00245682">
      <w:pPr>
        <w:rPr>
          <w:rFonts w:asciiTheme="minorHAnsi" w:hAnsiTheme="minorHAnsi"/>
          <w:lang w:eastAsia="ru-RU"/>
        </w:rPr>
      </w:pPr>
      <w:r w:rsidRPr="00287980">
        <w:rPr>
          <w:rFonts w:asciiTheme="minorHAnsi" w:hAnsiTheme="minorHAnsi"/>
          <w:lang w:eastAsia="ru-RU"/>
        </w:rPr>
        <w:t>Филиал в г. Ростове-на-Дону</w:t>
      </w:r>
    </w:p>
    <w:p w:rsidR="001A0340" w:rsidRPr="00287980" w:rsidRDefault="001A0340" w:rsidP="00245682">
      <w:pPr>
        <w:rPr>
          <w:rFonts w:asciiTheme="minorHAnsi" w:hAnsiTheme="minorHAnsi"/>
          <w:lang w:eastAsia="ru-RU"/>
        </w:rPr>
      </w:pPr>
      <w:r w:rsidRPr="00287980">
        <w:rPr>
          <w:rFonts w:asciiTheme="minorHAnsi" w:hAnsiTheme="minorHAnsi"/>
          <w:lang w:eastAsia="ru-RU"/>
        </w:rPr>
        <w:t>344002, ул. Социалистическая, 74, оф. 709,</w:t>
      </w:r>
    </w:p>
    <w:p w:rsidR="001A0340" w:rsidRPr="00287980" w:rsidRDefault="001A0340" w:rsidP="00245682">
      <w:pPr>
        <w:rPr>
          <w:rFonts w:asciiTheme="minorHAnsi" w:hAnsiTheme="minorHAnsi"/>
          <w:lang w:eastAsia="ru-RU"/>
        </w:rPr>
      </w:pPr>
      <w:r w:rsidRPr="00287980">
        <w:rPr>
          <w:rFonts w:asciiTheme="minorHAnsi" w:hAnsiTheme="minorHAnsi"/>
          <w:lang w:eastAsia="ru-RU"/>
        </w:rPr>
        <w:t xml:space="preserve">Тел. </w:t>
      </w:r>
      <w:r w:rsidR="00841ECF" w:rsidRPr="00287980">
        <w:rPr>
          <w:rFonts w:asciiTheme="minorHAnsi" w:hAnsiTheme="minorHAnsi"/>
          <w:lang w:eastAsia="ru-RU"/>
        </w:rPr>
        <w:t xml:space="preserve">8 </w:t>
      </w:r>
      <w:r w:rsidRPr="00287980">
        <w:rPr>
          <w:rFonts w:asciiTheme="minorHAnsi" w:hAnsiTheme="minorHAnsi"/>
          <w:lang w:eastAsia="ru-RU"/>
        </w:rPr>
        <w:t xml:space="preserve">(863) 268-85-45, </w:t>
      </w:r>
      <w:r w:rsidR="00841ECF" w:rsidRPr="00287980">
        <w:rPr>
          <w:rFonts w:asciiTheme="minorHAnsi" w:hAnsiTheme="minorHAnsi"/>
          <w:lang w:eastAsia="ru-RU"/>
        </w:rPr>
        <w:t>бесплатный номер 8-800-250-0-260</w:t>
      </w:r>
    </w:p>
    <w:p w:rsidR="00AC4BFF" w:rsidRPr="00287980" w:rsidRDefault="00757925" w:rsidP="00245682">
      <w:pPr>
        <w:rPr>
          <w:rFonts w:asciiTheme="minorHAnsi" w:hAnsiTheme="minorHAnsi" w:cs="Arial"/>
          <w:color w:val="3D3D3D"/>
        </w:rPr>
      </w:pPr>
      <w:hyperlink r:id="rId9" w:history="1">
        <w:r w:rsidR="00AC4BFF" w:rsidRPr="00287980">
          <w:rPr>
            <w:rStyle w:val="ad"/>
            <w:rFonts w:asciiTheme="minorHAnsi" w:hAnsiTheme="minorHAnsi" w:cs="Arial"/>
          </w:rPr>
          <w:t>61@iitrust.ru</w:t>
        </w:r>
      </w:hyperlink>
    </w:p>
    <w:p w:rsidR="00287980" w:rsidRPr="007C1A31" w:rsidRDefault="00757925" w:rsidP="00287980">
      <w:pPr>
        <w:jc w:val="both"/>
        <w:rPr>
          <w:rFonts w:asciiTheme="minorHAnsi" w:hAnsiTheme="minorHAnsi"/>
          <w:b/>
          <w:sz w:val="20"/>
          <w:szCs w:val="20"/>
        </w:rPr>
      </w:pPr>
      <w:hyperlink r:id="rId10" w:history="1">
        <w:r w:rsidR="001A0340" w:rsidRPr="00287980">
          <w:rPr>
            <w:rFonts w:asciiTheme="minorHAnsi" w:hAnsiTheme="minorHAnsi"/>
            <w:color w:val="000080"/>
            <w:u w:val="single"/>
            <w:lang w:val="en-US" w:eastAsia="ru-RU"/>
          </w:rPr>
          <w:t>www</w:t>
        </w:r>
        <w:r w:rsidR="001A0340" w:rsidRPr="00287980">
          <w:rPr>
            <w:rFonts w:asciiTheme="minorHAnsi" w:hAnsiTheme="minorHAnsi"/>
            <w:color w:val="000080"/>
            <w:u w:val="single"/>
            <w:lang w:eastAsia="ru-RU"/>
          </w:rPr>
          <w:t>.</w:t>
        </w:r>
        <w:proofErr w:type="spellStart"/>
        <w:r w:rsidR="001A0340" w:rsidRPr="00287980">
          <w:rPr>
            <w:rFonts w:asciiTheme="minorHAnsi" w:hAnsiTheme="minorHAnsi"/>
            <w:color w:val="000080"/>
            <w:u w:val="single"/>
            <w:lang w:val="en-US" w:eastAsia="ru-RU"/>
          </w:rPr>
          <w:t>iitrust</w:t>
        </w:r>
        <w:proofErr w:type="spellEnd"/>
        <w:r w:rsidR="001A0340" w:rsidRPr="00287980">
          <w:rPr>
            <w:rFonts w:asciiTheme="minorHAnsi" w:hAnsiTheme="minorHAnsi"/>
            <w:color w:val="000080"/>
            <w:u w:val="single"/>
            <w:lang w:eastAsia="ru-RU"/>
          </w:rPr>
          <w:t>.</w:t>
        </w:r>
        <w:proofErr w:type="spellStart"/>
        <w:r w:rsidR="001A0340" w:rsidRPr="00287980">
          <w:rPr>
            <w:rFonts w:asciiTheme="minorHAnsi" w:hAnsiTheme="minorHAnsi"/>
            <w:color w:val="000080"/>
            <w:u w:val="single"/>
            <w:lang w:val="en-US" w:eastAsia="ru-RU"/>
          </w:rPr>
          <w:t>ru</w:t>
        </w:r>
        <w:proofErr w:type="spellEnd"/>
      </w:hyperlink>
    </w:p>
    <w:p w:rsidR="00287980" w:rsidRPr="007C1A31" w:rsidRDefault="00757925" w:rsidP="00287980">
      <w:pPr>
        <w:jc w:val="both"/>
        <w:rPr>
          <w:rFonts w:asciiTheme="minorHAnsi" w:hAnsiTheme="minorHAnsi"/>
        </w:rPr>
      </w:pPr>
      <w:hyperlink r:id="rId11" w:history="1">
        <w:r w:rsidR="00FB1DAC" w:rsidRPr="00FB1DAC">
          <w:rPr>
            <w:rStyle w:val="ad"/>
            <w:rFonts w:asciiTheme="minorHAnsi" w:hAnsiTheme="minorHAnsi"/>
            <w:lang w:val="en-US"/>
          </w:rPr>
          <w:t>b</w:t>
        </w:r>
        <w:r w:rsidR="00FB1DAC" w:rsidRPr="007C1A31">
          <w:rPr>
            <w:rStyle w:val="ad"/>
            <w:rFonts w:asciiTheme="minorHAnsi" w:hAnsiTheme="minorHAnsi"/>
          </w:rPr>
          <w:t>2</w:t>
        </w:r>
        <w:r w:rsidR="00FB1DAC" w:rsidRPr="00FB1DAC">
          <w:rPr>
            <w:rStyle w:val="ad"/>
            <w:rFonts w:asciiTheme="minorHAnsi" w:hAnsiTheme="minorHAnsi"/>
            <w:lang w:val="en-US"/>
          </w:rPr>
          <w:t>b</w:t>
        </w:r>
        <w:r w:rsidR="00FB1DAC" w:rsidRPr="007C1A31">
          <w:rPr>
            <w:rStyle w:val="ad"/>
            <w:rFonts w:asciiTheme="minorHAnsi" w:hAnsiTheme="minorHAnsi"/>
          </w:rPr>
          <w:t>.</w:t>
        </w:r>
        <w:proofErr w:type="spellStart"/>
        <w:r w:rsidR="00FB1DAC" w:rsidRPr="00FB1DAC">
          <w:rPr>
            <w:rStyle w:val="ad"/>
            <w:rFonts w:asciiTheme="minorHAnsi" w:hAnsiTheme="minorHAnsi"/>
            <w:lang w:val="en-US"/>
          </w:rPr>
          <w:t>iitrust</w:t>
        </w:r>
        <w:proofErr w:type="spellEnd"/>
        <w:r w:rsidR="00FB1DAC" w:rsidRPr="007C1A31">
          <w:rPr>
            <w:rStyle w:val="ad"/>
            <w:rFonts w:asciiTheme="minorHAnsi" w:hAnsiTheme="minorHAnsi"/>
          </w:rPr>
          <w:t>.</w:t>
        </w:r>
        <w:proofErr w:type="spellStart"/>
        <w:r w:rsidR="00FB1DAC" w:rsidRPr="00FB1DAC">
          <w:rPr>
            <w:rStyle w:val="ad"/>
            <w:rFonts w:asciiTheme="minorHAnsi" w:hAnsiTheme="minorHAnsi"/>
            <w:lang w:val="en-US"/>
          </w:rPr>
          <w:t>ru</w:t>
        </w:r>
        <w:proofErr w:type="spellEnd"/>
      </w:hyperlink>
    </w:p>
    <w:p w:rsidR="00287980" w:rsidRDefault="00287980" w:rsidP="00287980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0"/>
          <w:szCs w:val="20"/>
        </w:rPr>
      </w:pPr>
    </w:p>
    <w:p w:rsidR="00287980" w:rsidRDefault="00287980" w:rsidP="00287980">
      <w:pPr>
        <w:jc w:val="both"/>
        <w:rPr>
          <w:rFonts w:asciiTheme="minorHAnsi" w:hAnsiTheme="minorHAnsi"/>
          <w:b/>
          <w:sz w:val="20"/>
          <w:szCs w:val="20"/>
        </w:rPr>
      </w:pPr>
    </w:p>
    <w:p w:rsidR="00287980" w:rsidRPr="00287980" w:rsidRDefault="00287980" w:rsidP="00287980">
      <w:pPr>
        <w:jc w:val="both"/>
        <w:rPr>
          <w:rFonts w:asciiTheme="minorHAnsi" w:hAnsiTheme="minorHAnsi"/>
          <w:b/>
          <w:sz w:val="20"/>
          <w:szCs w:val="20"/>
        </w:rPr>
      </w:pPr>
      <w:r w:rsidRPr="00287980">
        <w:rPr>
          <w:rFonts w:asciiTheme="minorHAnsi" w:hAnsiTheme="minorHAnsi"/>
          <w:b/>
          <w:sz w:val="20"/>
          <w:szCs w:val="20"/>
        </w:rPr>
        <w:t xml:space="preserve">Примечание: </w:t>
      </w:r>
    </w:p>
    <w:p w:rsidR="00287980" w:rsidRPr="00287980" w:rsidRDefault="00287980" w:rsidP="00287980">
      <w:pPr>
        <w:jc w:val="both"/>
        <w:rPr>
          <w:rFonts w:asciiTheme="minorHAnsi" w:hAnsiTheme="minorHAnsi"/>
          <w:sz w:val="20"/>
          <w:szCs w:val="20"/>
        </w:rPr>
      </w:pPr>
      <w:r w:rsidRPr="00287980">
        <w:rPr>
          <w:rFonts w:asciiTheme="minorHAnsi" w:hAnsiTheme="minorHAnsi"/>
          <w:sz w:val="20"/>
          <w:szCs w:val="20"/>
        </w:rPr>
        <w:t xml:space="preserve">* - все инструкции по установке и настройке </w:t>
      </w:r>
      <w:r w:rsidR="00451EE4">
        <w:rPr>
          <w:rFonts w:asciiTheme="minorHAnsi" w:hAnsiTheme="minorHAnsi"/>
          <w:sz w:val="20"/>
          <w:szCs w:val="20"/>
        </w:rPr>
        <w:t xml:space="preserve">ПО вы можете найти </w:t>
      </w:r>
      <w:hyperlink r:id="rId12" w:history="1">
        <w:r w:rsidR="00451EE4" w:rsidRPr="00451EE4">
          <w:rPr>
            <w:rStyle w:val="ad"/>
            <w:rFonts w:asciiTheme="minorHAnsi" w:hAnsiTheme="minorHAnsi"/>
            <w:sz w:val="20"/>
            <w:szCs w:val="20"/>
          </w:rPr>
          <w:t>на нашем сайте</w:t>
        </w:r>
      </w:hyperlink>
      <w:r w:rsidRPr="00287980">
        <w:rPr>
          <w:rFonts w:asciiTheme="minorHAnsi" w:hAnsiTheme="minorHAnsi"/>
          <w:sz w:val="20"/>
          <w:szCs w:val="20"/>
        </w:rPr>
        <w:t>.(</w:t>
      </w:r>
      <w:hyperlink r:id="rId13" w:tgtFrame="_blank" w:history="1">
        <w:r w:rsidRPr="00287980">
          <w:rPr>
            <w:rStyle w:val="ad"/>
            <w:rFonts w:asciiTheme="minorHAnsi" w:hAnsiTheme="minorHAnsi"/>
            <w:color w:val="auto"/>
            <w:sz w:val="20"/>
            <w:szCs w:val="20"/>
            <w:u w:val="none"/>
          </w:rPr>
          <w:t>Инструкция по настройке рабочего места для работы с ЭП</w:t>
        </w:r>
      </w:hyperlink>
      <w:r w:rsidRPr="00287980">
        <w:rPr>
          <w:rFonts w:asciiTheme="minorHAnsi" w:hAnsiTheme="minorHAnsi"/>
          <w:sz w:val="20"/>
          <w:szCs w:val="20"/>
        </w:rPr>
        <w:t xml:space="preserve"> (</w:t>
      </w:r>
      <w:r w:rsidRPr="00287980">
        <w:rPr>
          <w:rFonts w:asciiTheme="minorHAnsi" w:hAnsiTheme="minorHAnsi"/>
          <w:sz w:val="20"/>
          <w:szCs w:val="20"/>
          <w:lang w:val="en-US"/>
        </w:rPr>
        <w:t>ViPNet</w:t>
      </w:r>
      <w:r w:rsidRPr="00287980">
        <w:rPr>
          <w:rFonts w:asciiTheme="minorHAnsi" w:hAnsiTheme="minorHAnsi"/>
          <w:sz w:val="20"/>
          <w:szCs w:val="20"/>
        </w:rPr>
        <w:t xml:space="preserve"> </w:t>
      </w:r>
      <w:r w:rsidRPr="00287980">
        <w:rPr>
          <w:rFonts w:asciiTheme="minorHAnsi" w:hAnsiTheme="minorHAnsi"/>
          <w:sz w:val="20"/>
          <w:szCs w:val="20"/>
          <w:lang w:val="en-US"/>
        </w:rPr>
        <w:t>CSP</w:t>
      </w:r>
      <w:proofErr w:type="gramStart"/>
      <w:r w:rsidRPr="00287980">
        <w:rPr>
          <w:rFonts w:asciiTheme="minorHAnsi" w:hAnsiTheme="minorHAnsi"/>
          <w:sz w:val="20"/>
          <w:szCs w:val="20"/>
        </w:rPr>
        <w:t xml:space="preserve">),   </w:t>
      </w:r>
      <w:proofErr w:type="gramEnd"/>
      <w:hyperlink r:id="rId14" w:tgtFrame="_blank" w:history="1">
        <w:r w:rsidRPr="00287980">
          <w:rPr>
            <w:rStyle w:val="ad"/>
            <w:rFonts w:asciiTheme="minorHAnsi" w:hAnsiTheme="minorHAnsi"/>
            <w:color w:val="auto"/>
            <w:sz w:val="20"/>
            <w:szCs w:val="20"/>
            <w:u w:val="none"/>
          </w:rPr>
          <w:t>инструкция по работе с WEB-порталом ViPNet ЭДО Документ</w:t>
        </w:r>
      </w:hyperlink>
      <w:r w:rsidRPr="00287980">
        <w:rPr>
          <w:rFonts w:asciiTheme="minorHAnsi" w:hAnsiTheme="minorHAnsi"/>
          <w:sz w:val="20"/>
          <w:szCs w:val="20"/>
        </w:rPr>
        <w:t>);</w:t>
      </w:r>
    </w:p>
    <w:p w:rsidR="00287980" w:rsidRPr="00287980" w:rsidRDefault="00287980" w:rsidP="00287980">
      <w:pPr>
        <w:jc w:val="both"/>
        <w:rPr>
          <w:rFonts w:asciiTheme="minorHAnsi" w:hAnsiTheme="minorHAnsi"/>
          <w:sz w:val="20"/>
          <w:szCs w:val="20"/>
        </w:rPr>
      </w:pPr>
      <w:r w:rsidRPr="00287980">
        <w:rPr>
          <w:rFonts w:asciiTheme="minorHAnsi" w:hAnsiTheme="minorHAnsi"/>
          <w:sz w:val="20"/>
          <w:szCs w:val="20"/>
        </w:rPr>
        <w:t xml:space="preserve">** - </w:t>
      </w:r>
      <w:r w:rsidR="00451EE4">
        <w:rPr>
          <w:rFonts w:asciiTheme="minorHAnsi" w:hAnsiTheme="minorHAnsi"/>
          <w:sz w:val="20"/>
          <w:szCs w:val="20"/>
        </w:rPr>
        <w:t>Для обеспечения работы подписи необходима СКЗИ (ПО для подписания и шифрования).</w:t>
      </w:r>
      <w:r w:rsidR="00451EE4">
        <w:rPr>
          <w:rStyle w:val="ad"/>
          <w:rFonts w:asciiTheme="minorHAnsi" w:hAnsiTheme="minorHAnsi"/>
          <w:color w:val="auto"/>
          <w:sz w:val="20"/>
          <w:szCs w:val="20"/>
          <w:u w:val="none"/>
        </w:rPr>
        <w:t xml:space="preserve"> В</w:t>
      </w:r>
      <w:r w:rsidRPr="00287980">
        <w:rPr>
          <w:rStyle w:val="ad"/>
          <w:rFonts w:asciiTheme="minorHAnsi" w:hAnsiTheme="minorHAnsi"/>
          <w:color w:val="auto"/>
          <w:sz w:val="20"/>
          <w:szCs w:val="20"/>
          <w:u w:val="none"/>
        </w:rPr>
        <w:t xml:space="preserve"> случае отсутствия у Вас СКЗИ Вы можете беспл</w:t>
      </w:r>
      <w:r w:rsidR="00451EE4">
        <w:rPr>
          <w:rStyle w:val="ad"/>
          <w:rFonts w:asciiTheme="minorHAnsi" w:hAnsiTheme="minorHAnsi"/>
          <w:color w:val="auto"/>
          <w:sz w:val="20"/>
          <w:szCs w:val="20"/>
          <w:u w:val="none"/>
        </w:rPr>
        <w:t xml:space="preserve">атно скачать его </w:t>
      </w:r>
      <w:hyperlink r:id="rId15" w:history="1">
        <w:r w:rsidR="00451EE4" w:rsidRPr="00451EE4">
          <w:rPr>
            <w:rStyle w:val="ad"/>
            <w:rFonts w:asciiTheme="minorHAnsi" w:hAnsiTheme="minorHAnsi"/>
            <w:sz w:val="20"/>
            <w:szCs w:val="20"/>
          </w:rPr>
          <w:t>с нашего сайта</w:t>
        </w:r>
      </w:hyperlink>
      <w:r w:rsidR="00451EE4">
        <w:rPr>
          <w:rStyle w:val="ad"/>
          <w:rFonts w:asciiTheme="minorHAnsi" w:hAnsiTheme="minorHAnsi"/>
          <w:color w:val="auto"/>
          <w:sz w:val="20"/>
          <w:szCs w:val="20"/>
          <w:u w:val="none"/>
        </w:rPr>
        <w:t>.</w:t>
      </w:r>
      <w:bookmarkStart w:id="0" w:name="_GoBack"/>
      <w:bookmarkEnd w:id="0"/>
    </w:p>
    <w:sectPr w:rsidR="00287980" w:rsidRPr="00287980" w:rsidSect="007C1A31">
      <w:headerReference w:type="default" r:id="rId16"/>
      <w:footnotePr>
        <w:pos w:val="beneathText"/>
      </w:footnotePr>
      <w:pgSz w:w="11905" w:h="16837"/>
      <w:pgMar w:top="586" w:right="706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25" w:rsidRDefault="00757925" w:rsidP="00005505">
      <w:r>
        <w:separator/>
      </w:r>
    </w:p>
  </w:endnote>
  <w:endnote w:type="continuationSeparator" w:id="0">
    <w:p w:rsidR="00757925" w:rsidRDefault="00757925" w:rsidP="0000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25" w:rsidRDefault="00757925" w:rsidP="00005505">
      <w:r>
        <w:separator/>
      </w:r>
    </w:p>
  </w:footnote>
  <w:footnote w:type="continuationSeparator" w:id="0">
    <w:p w:rsidR="00757925" w:rsidRDefault="00757925" w:rsidP="00005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05" w:rsidRDefault="00005505" w:rsidP="00FB1DAC">
    <w:pPr>
      <w:pStyle w:val="af"/>
      <w:tabs>
        <w:tab w:val="clear" w:pos="4677"/>
        <w:tab w:val="clear" w:pos="9355"/>
        <w:tab w:val="center" w:pos="0"/>
      </w:tabs>
    </w:pPr>
    <w:r>
      <w:rPr>
        <w:noProof/>
        <w:lang w:eastAsia="ru-RU"/>
      </w:rPr>
      <w:drawing>
        <wp:inline distT="0" distB="0" distL="0" distR="0" wp14:anchorId="41258211" wp14:editId="56FB9EBD">
          <wp:extent cx="1828800" cy="513648"/>
          <wp:effectExtent l="0" t="0" r="0" b="127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3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DAC">
      <w:t xml:space="preserve">                                                                        </w:t>
    </w:r>
    <w:r w:rsidR="00FB1DAC">
      <w:rPr>
        <w:noProof/>
        <w:lang w:eastAsia="ru-RU"/>
      </w:rPr>
      <w:drawing>
        <wp:inline distT="0" distB="0" distL="0" distR="0">
          <wp:extent cx="1626781" cy="552647"/>
          <wp:effectExtent l="0" t="0" r="0" b="0"/>
          <wp:docPr id="3" name="Рисунок 3" descr="http://rossbt.iitrust.ru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ossbt.iitrust.ru/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42" cy="566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12A89"/>
    <w:multiLevelType w:val="multilevel"/>
    <w:tmpl w:val="6BC022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571" w:hanging="11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5" w:hanging="115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99" w:hanging="115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63" w:hanging="115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1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6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164" w:hanging="1800"/>
      </w:pPr>
      <w:rPr>
        <w:rFonts w:hint="default"/>
        <w:b/>
      </w:rPr>
    </w:lvl>
  </w:abstractNum>
  <w:abstractNum w:abstractNumId="1">
    <w:nsid w:val="4B4D06A6"/>
    <w:multiLevelType w:val="hybridMultilevel"/>
    <w:tmpl w:val="71BE0E00"/>
    <w:lvl w:ilvl="0" w:tplc="7F72D7EA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>
    <w:nsid w:val="72561EB3"/>
    <w:multiLevelType w:val="hybridMultilevel"/>
    <w:tmpl w:val="0742D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504FD"/>
    <w:multiLevelType w:val="hybridMultilevel"/>
    <w:tmpl w:val="37901E38"/>
    <w:lvl w:ilvl="0" w:tplc="516885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F6"/>
    <w:rsid w:val="0000013C"/>
    <w:rsid w:val="00005505"/>
    <w:rsid w:val="00046F0E"/>
    <w:rsid w:val="000553A3"/>
    <w:rsid w:val="0007046F"/>
    <w:rsid w:val="00070F1F"/>
    <w:rsid w:val="000728B5"/>
    <w:rsid w:val="000734DE"/>
    <w:rsid w:val="00085AD2"/>
    <w:rsid w:val="00090E98"/>
    <w:rsid w:val="00094704"/>
    <w:rsid w:val="00096A6D"/>
    <w:rsid w:val="000A30E9"/>
    <w:rsid w:val="000B5A01"/>
    <w:rsid w:val="000C4012"/>
    <w:rsid w:val="000D6E5F"/>
    <w:rsid w:val="000E76A5"/>
    <w:rsid w:val="000F1572"/>
    <w:rsid w:val="000F6B3D"/>
    <w:rsid w:val="00114AD1"/>
    <w:rsid w:val="0012493B"/>
    <w:rsid w:val="00132C01"/>
    <w:rsid w:val="00145A2F"/>
    <w:rsid w:val="00155192"/>
    <w:rsid w:val="0016015E"/>
    <w:rsid w:val="00163F49"/>
    <w:rsid w:val="0017334D"/>
    <w:rsid w:val="001849D3"/>
    <w:rsid w:val="001A0340"/>
    <w:rsid w:val="001A5BF4"/>
    <w:rsid w:val="001D2B31"/>
    <w:rsid w:val="001D4595"/>
    <w:rsid w:val="001E2451"/>
    <w:rsid w:val="00203E4F"/>
    <w:rsid w:val="002144FF"/>
    <w:rsid w:val="00230A3E"/>
    <w:rsid w:val="002318E2"/>
    <w:rsid w:val="00245682"/>
    <w:rsid w:val="002665B9"/>
    <w:rsid w:val="00270B21"/>
    <w:rsid w:val="00276684"/>
    <w:rsid w:val="002863EB"/>
    <w:rsid w:val="00287980"/>
    <w:rsid w:val="002A13D5"/>
    <w:rsid w:val="002C12B2"/>
    <w:rsid w:val="002D2DA1"/>
    <w:rsid w:val="00322D55"/>
    <w:rsid w:val="00383841"/>
    <w:rsid w:val="003B0AC6"/>
    <w:rsid w:val="003B1EEA"/>
    <w:rsid w:val="003B58B1"/>
    <w:rsid w:val="003F6ABD"/>
    <w:rsid w:val="00444060"/>
    <w:rsid w:val="00451EE4"/>
    <w:rsid w:val="00456C3E"/>
    <w:rsid w:val="00456E42"/>
    <w:rsid w:val="004846B3"/>
    <w:rsid w:val="004867D5"/>
    <w:rsid w:val="004B4EC9"/>
    <w:rsid w:val="004B649A"/>
    <w:rsid w:val="004C45AF"/>
    <w:rsid w:val="00504392"/>
    <w:rsid w:val="00510BAD"/>
    <w:rsid w:val="00512B38"/>
    <w:rsid w:val="00530DE7"/>
    <w:rsid w:val="005429C9"/>
    <w:rsid w:val="005A5737"/>
    <w:rsid w:val="005D4FFE"/>
    <w:rsid w:val="005D6D53"/>
    <w:rsid w:val="0061431F"/>
    <w:rsid w:val="00614965"/>
    <w:rsid w:val="006373E2"/>
    <w:rsid w:val="00640132"/>
    <w:rsid w:val="00674A7F"/>
    <w:rsid w:val="006A2041"/>
    <w:rsid w:val="006B1238"/>
    <w:rsid w:val="006B17E0"/>
    <w:rsid w:val="006B767B"/>
    <w:rsid w:val="006E18D8"/>
    <w:rsid w:val="00705AA0"/>
    <w:rsid w:val="00706D55"/>
    <w:rsid w:val="00707F8B"/>
    <w:rsid w:val="00716053"/>
    <w:rsid w:val="00732C31"/>
    <w:rsid w:val="0075443A"/>
    <w:rsid w:val="007549EE"/>
    <w:rsid w:val="00755D4B"/>
    <w:rsid w:val="00757925"/>
    <w:rsid w:val="00771782"/>
    <w:rsid w:val="0079741C"/>
    <w:rsid w:val="007C1A31"/>
    <w:rsid w:val="007F3702"/>
    <w:rsid w:val="007F5BBC"/>
    <w:rsid w:val="00834B7B"/>
    <w:rsid w:val="00841ECF"/>
    <w:rsid w:val="008466D3"/>
    <w:rsid w:val="008637B4"/>
    <w:rsid w:val="0088262B"/>
    <w:rsid w:val="008A72D6"/>
    <w:rsid w:val="008C502B"/>
    <w:rsid w:val="008D15D0"/>
    <w:rsid w:val="008D240D"/>
    <w:rsid w:val="008D2594"/>
    <w:rsid w:val="0090095C"/>
    <w:rsid w:val="00923740"/>
    <w:rsid w:val="00941636"/>
    <w:rsid w:val="00953737"/>
    <w:rsid w:val="009737E1"/>
    <w:rsid w:val="00994518"/>
    <w:rsid w:val="009A2388"/>
    <w:rsid w:val="009C1D4E"/>
    <w:rsid w:val="009C3B74"/>
    <w:rsid w:val="009C5D35"/>
    <w:rsid w:val="009C62CE"/>
    <w:rsid w:val="009C70B2"/>
    <w:rsid w:val="009D59F6"/>
    <w:rsid w:val="009F33D0"/>
    <w:rsid w:val="00A104CF"/>
    <w:rsid w:val="00A24A62"/>
    <w:rsid w:val="00A57A49"/>
    <w:rsid w:val="00A8481E"/>
    <w:rsid w:val="00AA35DF"/>
    <w:rsid w:val="00AA7893"/>
    <w:rsid w:val="00AA78D8"/>
    <w:rsid w:val="00AC4BFF"/>
    <w:rsid w:val="00AC5279"/>
    <w:rsid w:val="00AD2FAA"/>
    <w:rsid w:val="00B0148D"/>
    <w:rsid w:val="00B04030"/>
    <w:rsid w:val="00B2769F"/>
    <w:rsid w:val="00B45399"/>
    <w:rsid w:val="00B546F5"/>
    <w:rsid w:val="00B57F6F"/>
    <w:rsid w:val="00B67671"/>
    <w:rsid w:val="00B70E2F"/>
    <w:rsid w:val="00B81AC9"/>
    <w:rsid w:val="00B90939"/>
    <w:rsid w:val="00B97C86"/>
    <w:rsid w:val="00BA00B1"/>
    <w:rsid w:val="00BA03E4"/>
    <w:rsid w:val="00BA5D2F"/>
    <w:rsid w:val="00BC37F3"/>
    <w:rsid w:val="00BE163C"/>
    <w:rsid w:val="00BE18CC"/>
    <w:rsid w:val="00C14EF7"/>
    <w:rsid w:val="00C15E93"/>
    <w:rsid w:val="00C1736B"/>
    <w:rsid w:val="00C272EB"/>
    <w:rsid w:val="00C832CB"/>
    <w:rsid w:val="00C9053A"/>
    <w:rsid w:val="00C91CDD"/>
    <w:rsid w:val="00C962AF"/>
    <w:rsid w:val="00CB4672"/>
    <w:rsid w:val="00CB717B"/>
    <w:rsid w:val="00CD4579"/>
    <w:rsid w:val="00CD55D6"/>
    <w:rsid w:val="00CF5237"/>
    <w:rsid w:val="00D519B8"/>
    <w:rsid w:val="00D62559"/>
    <w:rsid w:val="00D76F90"/>
    <w:rsid w:val="00D90914"/>
    <w:rsid w:val="00DB5893"/>
    <w:rsid w:val="00DD0B55"/>
    <w:rsid w:val="00E039B0"/>
    <w:rsid w:val="00E142C6"/>
    <w:rsid w:val="00E15FE4"/>
    <w:rsid w:val="00E27BCF"/>
    <w:rsid w:val="00E436C4"/>
    <w:rsid w:val="00E55DD1"/>
    <w:rsid w:val="00E60E07"/>
    <w:rsid w:val="00E61D58"/>
    <w:rsid w:val="00E66F0D"/>
    <w:rsid w:val="00E757B1"/>
    <w:rsid w:val="00EA6015"/>
    <w:rsid w:val="00EB369D"/>
    <w:rsid w:val="00EC39AD"/>
    <w:rsid w:val="00ED338D"/>
    <w:rsid w:val="00F14EC2"/>
    <w:rsid w:val="00F17DC0"/>
    <w:rsid w:val="00F80E6D"/>
    <w:rsid w:val="00FA62C0"/>
    <w:rsid w:val="00FB1DAC"/>
    <w:rsid w:val="00FD1336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65474B-C253-4BD6-9145-99F0E79E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9D59F6"/>
    <w:pPr>
      <w:keepNext/>
      <w:widowControl/>
      <w:suppressAutoHyphens w:val="0"/>
      <w:spacing w:before="240" w:after="60" w:line="276" w:lineRule="auto"/>
      <w:outlineLvl w:val="2"/>
    </w:pPr>
    <w:rPr>
      <w:rFonts w:ascii="Arial" w:eastAsia="Calibri" w:hAnsi="Arial"/>
      <w:b/>
      <w:bCs/>
      <w:kern w:val="0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9F6"/>
    <w:rPr>
      <w:rFonts w:ascii="Arial" w:eastAsia="Calibri" w:hAnsi="Arial" w:cs="Times New Roman"/>
      <w:b/>
      <w:bCs/>
      <w:sz w:val="26"/>
      <w:szCs w:val="26"/>
      <w:lang w:val="x-none"/>
    </w:rPr>
  </w:style>
  <w:style w:type="paragraph" w:styleId="a3">
    <w:name w:val="Title"/>
    <w:basedOn w:val="a"/>
    <w:next w:val="a4"/>
    <w:link w:val="a5"/>
    <w:qFormat/>
    <w:rsid w:val="009D59F6"/>
    <w:pPr>
      <w:keepNext/>
      <w:spacing w:before="240" w:after="120"/>
    </w:pPr>
    <w:rPr>
      <w:rFonts w:ascii="Arial" w:hAnsi="Arial"/>
      <w:sz w:val="28"/>
      <w:szCs w:val="28"/>
      <w:lang w:val="x-none"/>
    </w:rPr>
  </w:style>
  <w:style w:type="character" w:customStyle="1" w:styleId="a5">
    <w:name w:val="Название Знак"/>
    <w:basedOn w:val="a0"/>
    <w:link w:val="a3"/>
    <w:rsid w:val="009D59F6"/>
    <w:rPr>
      <w:rFonts w:ascii="Arial" w:eastAsia="Lucida Sans Unicode" w:hAnsi="Arial" w:cs="Times New Roman"/>
      <w:kern w:val="1"/>
      <w:sz w:val="28"/>
      <w:szCs w:val="28"/>
      <w:lang w:val="x-none"/>
    </w:rPr>
  </w:style>
  <w:style w:type="paragraph" w:styleId="a6">
    <w:name w:val="Balloon Text"/>
    <w:basedOn w:val="a"/>
    <w:link w:val="a7"/>
    <w:rsid w:val="009D5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D59F6"/>
    <w:rPr>
      <w:rFonts w:ascii="Tahoma" w:eastAsia="Lucida Sans Unicode" w:hAnsi="Tahoma" w:cs="Tahoma"/>
      <w:kern w:val="1"/>
      <w:sz w:val="16"/>
      <w:szCs w:val="16"/>
    </w:rPr>
  </w:style>
  <w:style w:type="paragraph" w:styleId="a8">
    <w:name w:val="annotation text"/>
    <w:basedOn w:val="a"/>
    <w:link w:val="a9"/>
    <w:rsid w:val="009D59F6"/>
    <w:rPr>
      <w:sz w:val="20"/>
      <w:szCs w:val="20"/>
      <w:lang w:val="x-none"/>
    </w:rPr>
  </w:style>
  <w:style w:type="character" w:customStyle="1" w:styleId="a9">
    <w:name w:val="Текст примечания Знак"/>
    <w:basedOn w:val="a0"/>
    <w:link w:val="a8"/>
    <w:rsid w:val="009D59F6"/>
    <w:rPr>
      <w:rFonts w:ascii="Times New Roman" w:eastAsia="Lucida Sans Unicode" w:hAnsi="Times New Roman" w:cs="Times New Roman"/>
      <w:kern w:val="1"/>
      <w:sz w:val="20"/>
      <w:szCs w:val="20"/>
      <w:lang w:val="x-none"/>
    </w:rPr>
  </w:style>
  <w:style w:type="paragraph" w:styleId="a4">
    <w:name w:val="Subtitle"/>
    <w:basedOn w:val="a"/>
    <w:next w:val="a"/>
    <w:link w:val="aa"/>
    <w:uiPriority w:val="11"/>
    <w:qFormat/>
    <w:rsid w:val="009D5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9D59F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61D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c">
    <w:name w:val="List Paragraph"/>
    <w:basedOn w:val="a"/>
    <w:uiPriority w:val="34"/>
    <w:qFormat/>
    <w:rsid w:val="00B81AC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4B7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ad">
    <w:name w:val="Hyperlink"/>
    <w:basedOn w:val="a0"/>
    <w:uiPriority w:val="99"/>
    <w:unhideWhenUsed/>
    <w:rsid w:val="00834B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A0340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0550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0550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0550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05505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B1DAC"/>
    <w:rPr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FB1DAC"/>
    <w:rPr>
      <w:b/>
      <w:bCs/>
      <w:lang w:val="ru-RU"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FB1DAC"/>
    <w:rPr>
      <w:rFonts w:ascii="Times New Roman" w:eastAsia="Lucida Sans Unicode" w:hAnsi="Times New Roman" w:cs="Times New Roman"/>
      <w:b/>
      <w:bCs/>
      <w:kern w:val="1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sbt.iitrust.ru/" TargetMode="External"/><Relationship Id="rId13" Type="http://schemas.openxmlformats.org/officeDocument/2006/relationships/hyperlink" Target="http://docs.google.com/viewer?url=http%3A%2F%2Fiitrust.ru%2Fdownloads%2Fmanual%2Fgeneral%2FSetting_PM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itrust.ru/support/instruction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2b.iitr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tecs.ru/downloads/product_full.php?id_product=2096" TargetMode="External"/><Relationship Id="rId10" Type="http://schemas.openxmlformats.org/officeDocument/2006/relationships/hyperlink" Target="http://www.ii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1@iitrust.ru" TargetMode="External"/><Relationship Id="rId14" Type="http://schemas.openxmlformats.org/officeDocument/2006/relationships/hyperlink" Target="http://docs.google.com/viewer?url=http%3A%2F%2Fiitrust.ru%2Fdownloads%2Fmanual%2Fedo%2FViPNet_EDI_Portal_B2B_Quick_start_2_0_ru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5C5E-8AF2-4ABF-8397-6F966487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Boronin Vitaly</dc:creator>
  <cp:lastModifiedBy>Sergey</cp:lastModifiedBy>
  <cp:revision>2</cp:revision>
  <cp:lastPrinted>2015-04-02T12:16:00Z</cp:lastPrinted>
  <dcterms:created xsi:type="dcterms:W3CDTF">2015-04-03T09:18:00Z</dcterms:created>
  <dcterms:modified xsi:type="dcterms:W3CDTF">2015-04-03T09:18:00Z</dcterms:modified>
</cp:coreProperties>
</file>